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D518E8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 w:rsidRPr="00D518E8">
        <w:rPr>
          <w:rFonts w:ascii="Microsoft Sans Serif" w:eastAsia="Times New Roman" w:hAnsi="Microsoft Sans Serif" w:cs="Microsoft Sans Serif"/>
          <w:b/>
          <w:bCs/>
          <w:color w:val="60497A"/>
        </w:rPr>
        <w:t>TABLA DE APLICABILIDAD DE LAS OBLIGACIONES DE TRANSPARENCIA DEL SUJETO OBLIGADO:</w:t>
      </w:r>
    </w:p>
    <w:p w:rsidR="003C7DF4" w:rsidRPr="00D518E8" w:rsidRDefault="0062194F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D518E8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PODER </w:t>
      </w:r>
      <w:r w:rsidR="009A4054" w:rsidRPr="00D518E8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>JUDICIAL</w:t>
      </w:r>
      <w:r w:rsidR="00A81C96" w:rsidRPr="00D518E8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 </w:t>
      </w:r>
    </w:p>
    <w:p w:rsidR="001524C1" w:rsidRPr="00D518E8" w:rsidRDefault="00A81C96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D518E8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>TRIBUNAL SUPERIOR DE JUSTICIA</w:t>
      </w:r>
      <w:r w:rsidR="007B5E33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 DE TLAXCALA</w:t>
      </w:r>
    </w:p>
    <w:p w:rsidR="00A23D8F" w:rsidRPr="00D518E8" w:rsidRDefault="00D55C72" w:rsidP="00E23A0A">
      <w:pPr>
        <w:jc w:val="center"/>
        <w:rPr>
          <w:rFonts w:ascii="Microsoft Sans Serif" w:hAnsi="Microsoft Sans Serif" w:cs="Microsoft Sans Serif"/>
          <w:b/>
        </w:rPr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795"/>
        <w:gridCol w:w="2174"/>
        <w:gridCol w:w="1134"/>
        <w:gridCol w:w="1276"/>
        <w:gridCol w:w="1559"/>
        <w:gridCol w:w="1985"/>
      </w:tblGrid>
      <w:tr w:rsidR="001524C1" w:rsidRPr="00D518E8" w:rsidTr="00A023E3">
        <w:trPr>
          <w:trHeight w:val="736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D518E8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63 de la Ley de Transparencia y Acceso a la Información Pública del Estado de Tlaxcala</w:t>
            </w:r>
          </w:p>
        </w:tc>
      </w:tr>
      <w:tr w:rsidR="001524C1" w:rsidRPr="00D518E8" w:rsidTr="00A023E3">
        <w:trPr>
          <w:trHeight w:val="435"/>
        </w:trPr>
        <w:tc>
          <w:tcPr>
            <w:tcW w:w="1795" w:type="dxa"/>
            <w:vMerge w:val="restart"/>
            <w:shd w:val="clear" w:color="auto" w:fill="E5DFEC" w:themeFill="accent4" w:themeFillTint="33"/>
            <w:vAlign w:val="center"/>
          </w:tcPr>
          <w:p w:rsidR="001524C1" w:rsidRPr="00D518E8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2174" w:type="dxa"/>
            <w:vMerge w:val="restart"/>
            <w:shd w:val="clear" w:color="auto" w:fill="E5DFEC" w:themeFill="accent4" w:themeFillTint="33"/>
            <w:vAlign w:val="center"/>
          </w:tcPr>
          <w:p w:rsidR="001524C1" w:rsidRPr="00D518E8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5954" w:type="dxa"/>
            <w:gridSpan w:val="4"/>
            <w:shd w:val="clear" w:color="auto" w:fill="E5DFEC" w:themeFill="accent4" w:themeFillTint="33"/>
            <w:vAlign w:val="center"/>
          </w:tcPr>
          <w:p w:rsidR="001524C1" w:rsidRPr="00D518E8" w:rsidRDefault="002573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D518E8" w:rsidTr="00CA1DFC">
        <w:tc>
          <w:tcPr>
            <w:tcW w:w="1795" w:type="dxa"/>
            <w:vMerge/>
            <w:shd w:val="clear" w:color="auto" w:fill="E5DFEC" w:themeFill="accent4" w:themeFillTint="33"/>
            <w:vAlign w:val="center"/>
          </w:tcPr>
          <w:p w:rsidR="00CA1DFC" w:rsidRPr="00D518E8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shd w:val="clear" w:color="auto" w:fill="E5DFEC" w:themeFill="accent4" w:themeFillTint="33"/>
            <w:vAlign w:val="center"/>
          </w:tcPr>
          <w:p w:rsidR="00CA1DFC" w:rsidRPr="00D518E8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CA1DFC" w:rsidRPr="00D518E8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A1DFC" w:rsidRPr="00D518E8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CA1DFC" w:rsidRPr="00D518E8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CA1DFC" w:rsidRPr="00D518E8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291991" w:rsidRPr="00D518E8" w:rsidTr="0046306B">
        <w:tc>
          <w:tcPr>
            <w:tcW w:w="1795" w:type="dxa"/>
            <w:vMerge w:val="restart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Poder Judicial</w:t>
            </w:r>
          </w:p>
        </w:tc>
        <w:tc>
          <w:tcPr>
            <w:tcW w:w="2174" w:type="dxa"/>
            <w:vMerge w:val="restart"/>
            <w:vAlign w:val="center"/>
          </w:tcPr>
          <w:p w:rsidR="00291991" w:rsidRPr="00D518E8" w:rsidRDefault="00291991" w:rsidP="007B5E33">
            <w:pPr>
              <w:widowControl w:val="0"/>
              <w:spacing w:line="360" w:lineRule="auto"/>
              <w:ind w:left="268"/>
              <w:contextualSpacing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hAnsi="Microsoft Sans Serif" w:cs="Microsoft Sans Serif"/>
                <w:lang w:val="en-US"/>
              </w:rPr>
              <w:t>Tribunal Superior de Justicia</w:t>
            </w:r>
            <w:r w:rsidR="007B5E33">
              <w:rPr>
                <w:rFonts w:ascii="Microsoft Sans Serif" w:hAnsi="Microsoft Sans Serif" w:cs="Microsoft Sans Serif"/>
                <w:lang w:val="en-US"/>
              </w:rPr>
              <w:t xml:space="preserve"> de Tlaxcala</w:t>
            </w:r>
          </w:p>
          <w:p w:rsidR="00291991" w:rsidRPr="00D518E8" w:rsidRDefault="00291991" w:rsidP="007B5E33">
            <w:pPr>
              <w:widowControl w:val="0"/>
              <w:spacing w:line="360" w:lineRule="auto"/>
              <w:ind w:left="126"/>
              <w:contextualSpacing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 y anual respecto del presupuesto anual asignado y la cuenta pública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 xml:space="preserve">Anual 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A023E3">
        <w:trPr>
          <w:trHeight w:val="772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291991" w:rsidRPr="00D518E8" w:rsidTr="00971B58">
        <w:tc>
          <w:tcPr>
            <w:tcW w:w="1795" w:type="dxa"/>
            <w:vMerge w:val="restart"/>
            <w:shd w:val="clear" w:color="auto" w:fill="E5DFEC" w:themeFill="accent4" w:themeFillTint="33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2174" w:type="dxa"/>
            <w:vMerge w:val="restart"/>
            <w:shd w:val="clear" w:color="auto" w:fill="E5DFEC" w:themeFill="accent4" w:themeFillTint="33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5954" w:type="dxa"/>
            <w:gridSpan w:val="4"/>
            <w:shd w:val="clear" w:color="auto" w:fill="E5DFEC" w:themeFill="accent4" w:themeFillTint="33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291991" w:rsidRPr="00D518E8" w:rsidTr="00A023E3">
        <w:trPr>
          <w:trHeight w:val="926"/>
        </w:trPr>
        <w:tc>
          <w:tcPr>
            <w:tcW w:w="1795" w:type="dxa"/>
            <w:vMerge/>
            <w:shd w:val="clear" w:color="auto" w:fill="E5DFEC" w:themeFill="accent4" w:themeFillTint="33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shd w:val="clear" w:color="auto" w:fill="E5DFEC" w:themeFill="accent4" w:themeFillTint="33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291991" w:rsidRPr="00D518E8" w:rsidTr="0046306B">
        <w:tc>
          <w:tcPr>
            <w:tcW w:w="1795" w:type="dxa"/>
            <w:vMerge w:val="restart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Poder Judicial</w:t>
            </w:r>
          </w:p>
        </w:tc>
        <w:tc>
          <w:tcPr>
            <w:tcW w:w="2174" w:type="dxa"/>
            <w:vMerge w:val="restart"/>
            <w:vAlign w:val="center"/>
          </w:tcPr>
          <w:p w:rsidR="00291991" w:rsidRPr="00D518E8" w:rsidRDefault="00291991" w:rsidP="007B5E33">
            <w:pPr>
              <w:widowControl w:val="0"/>
              <w:spacing w:line="360" w:lineRule="auto"/>
              <w:ind w:left="268"/>
              <w:contextualSpacing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  <w:lang w:val="en-US"/>
              </w:rPr>
              <w:t>Tribunal Superior de Justicia</w:t>
            </w:r>
            <w:r w:rsidR="007B5E33">
              <w:rPr>
                <w:rFonts w:ascii="Microsoft Sans Serif" w:hAnsi="Microsoft Sans Serif" w:cs="Microsoft Sans Serif"/>
                <w:lang w:val="en-US"/>
              </w:rPr>
              <w:t xml:space="preserve"> de Tlaxcala</w:t>
            </w: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 xml:space="preserve">Semestral y trimestral 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291991" w:rsidRPr="00D518E8" w:rsidTr="0046306B"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E64A95">
        <w:trPr>
          <w:trHeight w:val="328"/>
        </w:trPr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291991" w:rsidRPr="00D518E8" w:rsidTr="00E64A95">
        <w:trPr>
          <w:trHeight w:val="328"/>
        </w:trPr>
        <w:tc>
          <w:tcPr>
            <w:tcW w:w="1795" w:type="dxa"/>
            <w:vMerge/>
          </w:tcPr>
          <w:p w:rsidR="00291991" w:rsidRPr="00D518E8" w:rsidRDefault="00291991" w:rsidP="00291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D518E8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1276" w:type="dxa"/>
            <w:vAlign w:val="center"/>
          </w:tcPr>
          <w:p w:rsidR="00291991" w:rsidRPr="00D518E8" w:rsidRDefault="00291991" w:rsidP="00291991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1559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D518E8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985" w:type="dxa"/>
            <w:vAlign w:val="center"/>
          </w:tcPr>
          <w:p w:rsidR="00291991" w:rsidRPr="00D518E8" w:rsidRDefault="00291991" w:rsidP="00291991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D518E8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7B7824" w:rsidRPr="00D518E8" w:rsidRDefault="007B7824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D518E8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D518E8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D518E8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D518E8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D518E8" w:rsidRDefault="00A023E3">
      <w:pPr>
        <w:rPr>
          <w:rFonts w:ascii="Microsoft Sans Serif" w:hAnsi="Microsoft Sans Serif" w:cs="Microsoft Sans Serif"/>
          <w:b/>
        </w:rPr>
      </w:pPr>
      <w:r w:rsidRPr="00D518E8">
        <w:rPr>
          <w:rFonts w:ascii="Microsoft Sans Serif" w:hAnsi="Microsoft Sans Serif" w:cs="Microsoft Sans Serif"/>
          <w:b/>
        </w:rPr>
        <w:br w:type="page"/>
      </w:r>
    </w:p>
    <w:p w:rsidR="00A023E3" w:rsidRPr="00D518E8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RPr="00D518E8" w:rsidSect="00291991">
          <w:pgSz w:w="11906" w:h="16838"/>
          <w:pgMar w:top="709" w:right="1701" w:bottom="1135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46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39"/>
        <w:gridCol w:w="3969"/>
        <w:gridCol w:w="3165"/>
        <w:gridCol w:w="1701"/>
      </w:tblGrid>
      <w:tr w:rsidR="007B7824" w:rsidRPr="00D518E8" w:rsidTr="00CC5B47">
        <w:trPr>
          <w:trHeight w:val="703"/>
        </w:trPr>
        <w:tc>
          <w:tcPr>
            <w:tcW w:w="14676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D518E8" w:rsidRDefault="007B7824" w:rsidP="00334128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EE6CCE"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</w:t>
            </w:r>
            <w:r w:rsidR="00EE6CCE"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l</w:t>
            </w:r>
            <w:r w:rsidR="009A4054"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os sujetos obligados Artículo 66</w:t>
            </w: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A023E3" w:rsidRPr="00D518E8" w:rsidTr="00CC5B47">
        <w:trPr>
          <w:trHeight w:val="417"/>
        </w:trPr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7B7824" w:rsidRPr="00D518E8" w:rsidRDefault="007B7824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7B7824" w:rsidRPr="00D518E8" w:rsidRDefault="007B7824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4"/>
            <w:shd w:val="clear" w:color="auto" w:fill="E5DFEC" w:themeFill="accent4" w:themeFillTint="33"/>
            <w:vAlign w:val="center"/>
          </w:tcPr>
          <w:p w:rsidR="007B7824" w:rsidRPr="00D518E8" w:rsidRDefault="002573FC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C5B47" w:rsidRPr="00D518E8" w:rsidTr="00A23070">
        <w:trPr>
          <w:trHeight w:val="718"/>
        </w:trPr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7B7824" w:rsidRPr="00D518E8" w:rsidRDefault="007B7824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7B7824" w:rsidRPr="00D518E8" w:rsidRDefault="007B7824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shd w:val="clear" w:color="auto" w:fill="E5DFEC" w:themeFill="accent4" w:themeFillTint="33"/>
            <w:vAlign w:val="center"/>
          </w:tcPr>
          <w:p w:rsidR="007B7824" w:rsidRPr="00D518E8" w:rsidRDefault="00A23070" w:rsidP="00A23070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7B7824" w:rsidRPr="00D518E8" w:rsidRDefault="00A23070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3165" w:type="dxa"/>
            <w:shd w:val="clear" w:color="auto" w:fill="E5DFEC" w:themeFill="accent4" w:themeFillTint="33"/>
            <w:vAlign w:val="center"/>
          </w:tcPr>
          <w:p w:rsidR="007B7824" w:rsidRPr="00D518E8" w:rsidRDefault="007B7824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7B7824" w:rsidRPr="00D518E8" w:rsidRDefault="007B7824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C5B47" w:rsidRPr="00D518E8" w:rsidTr="00566B5D">
        <w:trPr>
          <w:trHeight w:val="138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CC5B47" w:rsidRPr="00D518E8" w:rsidRDefault="003D7F1B" w:rsidP="009A4054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 xml:space="preserve">Poder </w:t>
            </w:r>
            <w:r w:rsidR="009A4054" w:rsidRPr="00D518E8">
              <w:rPr>
                <w:rFonts w:ascii="Microsoft Sans Serif" w:hAnsi="Microsoft Sans Serif" w:cs="Microsoft Sans Serif"/>
              </w:rPr>
              <w:t>Judicial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5B47" w:rsidRPr="00D518E8" w:rsidRDefault="009A4054" w:rsidP="003C7DF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Tribunal Superior de Justicia</w:t>
            </w:r>
            <w:r w:rsidR="007B5E33">
              <w:rPr>
                <w:rFonts w:ascii="Microsoft Sans Serif" w:hAnsi="Microsoft Sans Serif" w:cs="Microsoft Sans Serif"/>
              </w:rPr>
              <w:t xml:space="preserve"> de Tlaxcala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C5B47" w:rsidRPr="00D518E8" w:rsidRDefault="009A4054" w:rsidP="003C7DF4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hAnsi="Microsoft Sans Serif" w:cs="Microsoft Sans Serif"/>
              </w:rPr>
              <w:t>I</w:t>
            </w:r>
            <w:r w:rsidR="00D45A21" w:rsidRPr="00D518E8">
              <w:rPr>
                <w:rFonts w:ascii="Microsoft Sans Serif" w:hAnsi="Microsoft Sans Serif" w:cs="Microsoft Sans Serif"/>
              </w:rPr>
              <w:t xml:space="preserve">. </w:t>
            </w:r>
            <w:r w:rsidRPr="00D518E8">
              <w:rPr>
                <w:rFonts w:ascii="Microsoft Sans Serif" w:hAnsi="Microsoft Sans Serif" w:cs="Microsoft Sans Serif"/>
                <w:i/>
              </w:rPr>
              <w:t xml:space="preserve"> </w:t>
            </w:r>
            <w:r w:rsidRPr="00D518E8">
              <w:rPr>
                <w:rFonts w:ascii="Microsoft Sans Serif" w:hAnsi="Microsoft Sans Serif" w:cs="Microsoft Sans Serif"/>
              </w:rPr>
              <w:t>Respecto d</w:t>
            </w:r>
            <w:r w:rsidR="00A13395" w:rsidRPr="00D518E8">
              <w:rPr>
                <w:rFonts w:ascii="Microsoft Sans Serif" w:hAnsi="Microsoft Sans Serif" w:cs="Microsoft Sans Serif"/>
              </w:rPr>
              <w:t>e</w:t>
            </w:r>
            <w:r w:rsidR="00291991" w:rsidRPr="00D518E8">
              <w:rPr>
                <w:rFonts w:ascii="Microsoft Sans Serif" w:hAnsi="Microsoft Sans Serif" w:cs="Microsoft Sans Serif"/>
              </w:rPr>
              <w:t>l Tribunal Superior de Justicia</w:t>
            </w:r>
            <w:r w:rsidR="007B5E33"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B47" w:rsidRPr="00D518E8" w:rsidRDefault="00A23070" w:rsidP="00A23070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Lista de asistencia y orden del día de las sesiones del Pleno.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4668E7" w:rsidRPr="00D518E8" w:rsidRDefault="00CC5B47" w:rsidP="0020517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B47" w:rsidRPr="00D518E8" w:rsidRDefault="00A23070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Mensual</w:t>
            </w:r>
          </w:p>
        </w:tc>
      </w:tr>
      <w:tr w:rsidR="00CC5B47" w:rsidRPr="00D518E8" w:rsidTr="00A23070">
        <w:trPr>
          <w:trHeight w:val="1130"/>
        </w:trPr>
        <w:tc>
          <w:tcPr>
            <w:tcW w:w="1701" w:type="dxa"/>
            <w:vMerge/>
            <w:shd w:val="clear" w:color="auto" w:fill="auto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C5B47" w:rsidRPr="00D518E8" w:rsidRDefault="00A23070" w:rsidP="00A230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Acta, minuta y/o versión estenográfica de las sesiones del Pleno.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CC5B47" w:rsidRPr="00D518E8" w:rsidRDefault="00CC5B47" w:rsidP="0020517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B47" w:rsidRPr="00D518E8" w:rsidRDefault="00A23070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CC5B47" w:rsidRPr="00D518E8" w:rsidTr="00566B5D">
        <w:trPr>
          <w:trHeight w:val="1495"/>
        </w:trPr>
        <w:tc>
          <w:tcPr>
            <w:tcW w:w="1701" w:type="dxa"/>
            <w:vMerge/>
            <w:shd w:val="clear" w:color="auto" w:fill="auto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68E7" w:rsidRPr="00D518E8" w:rsidRDefault="00A23070" w:rsidP="00A230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Votación de los acuerdos sometidos a consideración del Pleno</w:t>
            </w:r>
            <w:r w:rsidR="00291991" w:rsidRPr="00D518E8">
              <w:rPr>
                <w:rFonts w:ascii="Microsoft Sans Serif" w:eastAsia="Times New Roman" w:hAnsi="Microsoft Sans Serif" w:cs="Microsoft Sans Serif"/>
                <w:color w:val="2F2F2F"/>
              </w:rPr>
              <w:t>.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CC5B47" w:rsidRPr="00D518E8" w:rsidRDefault="00CC5B47" w:rsidP="0020517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B47" w:rsidRPr="00D518E8" w:rsidRDefault="00A23070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D12002" w:rsidRPr="00D518E8" w:rsidTr="00A23070">
        <w:trPr>
          <w:trHeight w:val="1691"/>
        </w:trPr>
        <w:tc>
          <w:tcPr>
            <w:tcW w:w="1701" w:type="dxa"/>
            <w:vMerge/>
            <w:shd w:val="clear" w:color="auto" w:fill="auto"/>
            <w:vAlign w:val="center"/>
          </w:tcPr>
          <w:p w:rsidR="00D12002" w:rsidRPr="00D518E8" w:rsidRDefault="00D12002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2002" w:rsidRPr="00D518E8" w:rsidRDefault="00D12002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12002" w:rsidRPr="00D518E8" w:rsidRDefault="00D12002" w:rsidP="00971B5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68E7" w:rsidRPr="00D518E8" w:rsidRDefault="00A23070" w:rsidP="0029199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Acuerdos y resoluciones del Pleno.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D12002" w:rsidRPr="00D518E8" w:rsidRDefault="00D12002" w:rsidP="0020517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2002" w:rsidRPr="00D518E8" w:rsidRDefault="00A23070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3C7DF4" w:rsidRDefault="003C7DF4">
      <w:pPr>
        <w:rPr>
          <w:rFonts w:ascii="Microsoft Sans Serif" w:hAnsi="Microsoft Sans Serif" w:cs="Microsoft Sans Serif"/>
        </w:rPr>
      </w:pPr>
    </w:p>
    <w:p w:rsidR="000C1F2C" w:rsidRDefault="000C1F2C">
      <w:pPr>
        <w:rPr>
          <w:rFonts w:ascii="Microsoft Sans Serif" w:hAnsi="Microsoft Sans Serif" w:cs="Microsoft Sans Serif"/>
        </w:rPr>
      </w:pPr>
    </w:p>
    <w:p w:rsidR="000C1F2C" w:rsidRDefault="000C1F2C">
      <w:pPr>
        <w:rPr>
          <w:rFonts w:ascii="Microsoft Sans Serif" w:hAnsi="Microsoft Sans Serif" w:cs="Microsoft Sans Serif"/>
        </w:rPr>
      </w:pPr>
    </w:p>
    <w:p w:rsidR="000C1F2C" w:rsidRDefault="000C1F2C">
      <w:pPr>
        <w:rPr>
          <w:rFonts w:ascii="Microsoft Sans Serif" w:hAnsi="Microsoft Sans Serif" w:cs="Microsoft Sans Serif"/>
        </w:rPr>
      </w:pPr>
    </w:p>
    <w:p w:rsidR="000C1F2C" w:rsidRPr="00D518E8" w:rsidRDefault="000C1F2C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146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39"/>
        <w:gridCol w:w="3732"/>
        <w:gridCol w:w="3402"/>
        <w:gridCol w:w="1701"/>
      </w:tblGrid>
      <w:tr w:rsidR="00CC5B47" w:rsidRPr="00D518E8" w:rsidTr="00CC5B47">
        <w:trPr>
          <w:trHeight w:val="703"/>
        </w:trPr>
        <w:tc>
          <w:tcPr>
            <w:tcW w:w="14676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C5B47" w:rsidRPr="00D518E8" w:rsidRDefault="00771796" w:rsidP="00971B58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</w:t>
            </w:r>
            <w:r w:rsidR="009A4054"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os sujetos obligados Artículo 66</w:t>
            </w: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CC5B47" w:rsidRPr="00D518E8" w:rsidTr="00CC5B47"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4"/>
            <w:shd w:val="clear" w:color="auto" w:fill="E5DFEC" w:themeFill="accent4" w:themeFillTint="33"/>
            <w:vAlign w:val="center"/>
          </w:tcPr>
          <w:p w:rsidR="00CC5B47" w:rsidRPr="00D518E8" w:rsidRDefault="002573FC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C5B47" w:rsidRPr="00D518E8" w:rsidTr="00A23070">
        <w:trPr>
          <w:trHeight w:val="718"/>
        </w:trPr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shd w:val="clear" w:color="auto" w:fill="E5DFEC" w:themeFill="accent4" w:themeFillTint="33"/>
            <w:vAlign w:val="center"/>
          </w:tcPr>
          <w:p w:rsidR="00CC5B47" w:rsidRPr="00D518E8" w:rsidRDefault="00C13780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3732" w:type="dxa"/>
            <w:shd w:val="clear" w:color="auto" w:fill="E5DFEC" w:themeFill="accent4" w:themeFillTint="33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C5B47" w:rsidRPr="00D518E8" w:rsidRDefault="00CC5B47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4668E7" w:rsidRPr="00D518E8" w:rsidTr="00A23070">
        <w:tc>
          <w:tcPr>
            <w:tcW w:w="1701" w:type="dxa"/>
            <w:vMerge w:val="restart"/>
            <w:shd w:val="clear" w:color="auto" w:fill="auto"/>
            <w:vAlign w:val="center"/>
          </w:tcPr>
          <w:p w:rsidR="004668E7" w:rsidRPr="00D518E8" w:rsidRDefault="009A4054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Poder Judicial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68E7" w:rsidRPr="00D518E8" w:rsidRDefault="009A4054" w:rsidP="003C7DF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Tribunal Superior de Justicia</w:t>
            </w:r>
            <w:r w:rsidR="007B5E33">
              <w:rPr>
                <w:rFonts w:ascii="Microsoft Sans Serif" w:hAnsi="Microsoft Sans Serif" w:cs="Microsoft Sans Serif"/>
              </w:rPr>
              <w:t xml:space="preserve"> de Tlaxcala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4668E7" w:rsidRPr="00D518E8" w:rsidRDefault="00D45A21" w:rsidP="003C7DF4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hAnsi="Microsoft Sans Serif" w:cs="Microsoft Sans Serif"/>
              </w:rPr>
              <w:t xml:space="preserve">I. </w:t>
            </w:r>
            <w:r w:rsidRPr="00D518E8">
              <w:rPr>
                <w:rFonts w:ascii="Microsoft Sans Serif" w:hAnsi="Microsoft Sans Serif" w:cs="Microsoft Sans Serif"/>
                <w:i/>
              </w:rPr>
              <w:t xml:space="preserve"> </w:t>
            </w:r>
            <w:r w:rsidRPr="00D518E8">
              <w:rPr>
                <w:rFonts w:ascii="Microsoft Sans Serif" w:hAnsi="Microsoft Sans Serif" w:cs="Microsoft Sans Serif"/>
              </w:rPr>
              <w:t>Respecto del Tr</w:t>
            </w:r>
            <w:r w:rsidR="00291991" w:rsidRPr="00D518E8">
              <w:rPr>
                <w:rFonts w:ascii="Microsoft Sans Serif" w:hAnsi="Microsoft Sans Serif" w:cs="Microsoft Sans Serif"/>
              </w:rPr>
              <w:t>ibunal Superior de Justicia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27502" w:rsidRPr="00D518E8" w:rsidRDefault="00A23070" w:rsidP="003C7DF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En el caso del Tribunal Superior de Justicia del Estado, la programación de visitas a las instituciones del sistema penitenciario, así como el seguimiento y el resultado de las entrevistas practicadas con los individuos sujetos a proceso</w:t>
            </w:r>
            <w:r w:rsidR="00C27502" w:rsidRPr="00D518E8">
              <w:rPr>
                <w:rFonts w:ascii="Microsoft Sans Serif" w:eastAsia="Times New Roman" w:hAnsi="Microsoft Sans Serif" w:cs="Microsoft Sans Serif"/>
                <w:color w:val="2F2F2F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68E7" w:rsidRPr="00D518E8" w:rsidRDefault="004668E7" w:rsidP="0020517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CA6" w:rsidRPr="00D518E8" w:rsidRDefault="00A23070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 xml:space="preserve">Trimestral </w:t>
            </w:r>
          </w:p>
        </w:tc>
      </w:tr>
      <w:tr w:rsidR="004668E7" w:rsidRPr="00D518E8" w:rsidTr="00A23070">
        <w:tc>
          <w:tcPr>
            <w:tcW w:w="1701" w:type="dxa"/>
            <w:vMerge/>
            <w:shd w:val="clear" w:color="auto" w:fill="auto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4668E7" w:rsidRPr="00D518E8" w:rsidRDefault="00A23070" w:rsidP="00A230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Estadística judicial.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7502" w:rsidRPr="00D518E8" w:rsidRDefault="004668E7" w:rsidP="0020517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8E7" w:rsidRPr="00D518E8" w:rsidRDefault="00A23070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4668E7" w:rsidRPr="00D518E8" w:rsidTr="00A23070">
        <w:tc>
          <w:tcPr>
            <w:tcW w:w="1701" w:type="dxa"/>
            <w:vMerge/>
            <w:shd w:val="clear" w:color="auto" w:fill="auto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C27502" w:rsidRPr="00D518E8" w:rsidRDefault="00A23070" w:rsidP="003C7DF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Resoluciones y expedientes judiciales y administrativos resueltos por Jueces y Magistrados, que hayan causado estado.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68E7" w:rsidRPr="00D518E8" w:rsidRDefault="004668E7" w:rsidP="0020517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8E7" w:rsidRPr="00D518E8" w:rsidRDefault="00A23070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4668E7" w:rsidRPr="00D518E8" w:rsidTr="00A23070">
        <w:tc>
          <w:tcPr>
            <w:tcW w:w="1701" w:type="dxa"/>
            <w:vMerge/>
            <w:shd w:val="clear" w:color="auto" w:fill="auto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4668E7" w:rsidRPr="00D518E8" w:rsidRDefault="00A23070" w:rsidP="00A230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Procedimientos, requisitos y criterios de selección de los aspirantes a ingresar al Poder Judicial a través de la carrera judicial.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68E7" w:rsidRPr="00D518E8" w:rsidRDefault="004668E7" w:rsidP="0020517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8E7" w:rsidRPr="00D518E8" w:rsidRDefault="00A23070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20517B" w:rsidRDefault="0020517B">
      <w:pPr>
        <w:rPr>
          <w:rFonts w:ascii="Microsoft Sans Serif" w:hAnsi="Microsoft Sans Serif" w:cs="Microsoft Sans Serif"/>
        </w:rPr>
      </w:pPr>
    </w:p>
    <w:p w:rsidR="0020517B" w:rsidRDefault="0020517B">
      <w:pPr>
        <w:rPr>
          <w:rFonts w:ascii="Microsoft Sans Serif" w:hAnsi="Microsoft Sans Serif" w:cs="Microsoft Sans Serif"/>
        </w:rPr>
      </w:pPr>
    </w:p>
    <w:p w:rsidR="000C1F2C" w:rsidRDefault="000C1F2C">
      <w:pPr>
        <w:rPr>
          <w:rFonts w:ascii="Microsoft Sans Serif" w:hAnsi="Microsoft Sans Serif" w:cs="Microsoft Sans Serif"/>
        </w:rPr>
      </w:pPr>
    </w:p>
    <w:p w:rsidR="000C1F2C" w:rsidRDefault="000C1F2C">
      <w:pPr>
        <w:rPr>
          <w:rFonts w:ascii="Microsoft Sans Serif" w:hAnsi="Microsoft Sans Serif" w:cs="Microsoft Sans Serif"/>
        </w:rPr>
      </w:pPr>
    </w:p>
    <w:p w:rsidR="000C1F2C" w:rsidRDefault="000C1F2C">
      <w:pPr>
        <w:rPr>
          <w:rFonts w:ascii="Microsoft Sans Serif" w:hAnsi="Microsoft Sans Serif" w:cs="Microsoft Sans Serif"/>
        </w:rPr>
      </w:pPr>
    </w:p>
    <w:p w:rsidR="000C1F2C" w:rsidRDefault="000C1F2C">
      <w:pPr>
        <w:rPr>
          <w:rFonts w:ascii="Microsoft Sans Serif" w:hAnsi="Microsoft Sans Serif" w:cs="Microsoft Sans Serif"/>
        </w:rPr>
      </w:pPr>
    </w:p>
    <w:p w:rsidR="0020517B" w:rsidRPr="00D518E8" w:rsidRDefault="0020517B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146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39"/>
        <w:gridCol w:w="3732"/>
        <w:gridCol w:w="3402"/>
        <w:gridCol w:w="1701"/>
      </w:tblGrid>
      <w:tr w:rsidR="004668E7" w:rsidRPr="00D518E8" w:rsidTr="00971B58">
        <w:trPr>
          <w:trHeight w:val="561"/>
        </w:trPr>
        <w:tc>
          <w:tcPr>
            <w:tcW w:w="14676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668E7" w:rsidRPr="00D518E8" w:rsidRDefault="00771796" w:rsidP="004668E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</w:t>
            </w:r>
            <w:r w:rsidR="009A4054"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os sujetos obligados Artículo 66</w:t>
            </w: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4668E7" w:rsidRPr="00D518E8" w:rsidTr="00971B58">
        <w:trPr>
          <w:trHeight w:val="103"/>
        </w:trPr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4"/>
            <w:shd w:val="clear" w:color="auto" w:fill="E5DFEC" w:themeFill="accent4" w:themeFillTint="33"/>
            <w:vAlign w:val="center"/>
          </w:tcPr>
          <w:p w:rsidR="004668E7" w:rsidRPr="00D518E8" w:rsidRDefault="002573FC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4668E7" w:rsidRPr="00D518E8" w:rsidTr="00A23070">
        <w:trPr>
          <w:trHeight w:val="262"/>
        </w:trPr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shd w:val="clear" w:color="auto" w:fill="E5DFEC" w:themeFill="accent4" w:themeFillTint="33"/>
            <w:vAlign w:val="center"/>
          </w:tcPr>
          <w:p w:rsidR="004668E7" w:rsidRPr="00D518E8" w:rsidRDefault="00C13780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3732" w:type="dxa"/>
            <w:shd w:val="clear" w:color="auto" w:fill="E5DFEC" w:themeFill="accent4" w:themeFillTint="33"/>
            <w:vAlign w:val="center"/>
          </w:tcPr>
          <w:p w:rsidR="004668E7" w:rsidRPr="00D518E8" w:rsidRDefault="00C13780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4668E7" w:rsidRPr="00D518E8" w:rsidRDefault="004668E7" w:rsidP="004668E7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03908" w:rsidRPr="00D518E8" w:rsidTr="00A23070">
        <w:trPr>
          <w:trHeight w:val="160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C03908" w:rsidRPr="00D518E8" w:rsidRDefault="00C03908" w:rsidP="00D45A21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 xml:space="preserve">Poder </w:t>
            </w:r>
            <w:r w:rsidR="00D45A21" w:rsidRPr="00D518E8">
              <w:rPr>
                <w:rFonts w:ascii="Microsoft Sans Serif" w:hAnsi="Microsoft Sans Serif" w:cs="Microsoft Sans Serif"/>
              </w:rPr>
              <w:t>Judicial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3908" w:rsidRPr="00D518E8" w:rsidRDefault="00D45A21" w:rsidP="003C7DF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Tribunal Superior de Justicia</w:t>
            </w:r>
            <w:r w:rsidR="007B5E33">
              <w:rPr>
                <w:rFonts w:ascii="Microsoft Sans Serif" w:hAnsi="Microsoft Sans Serif" w:cs="Microsoft Sans Serif"/>
              </w:rPr>
              <w:t xml:space="preserve"> de Tlaxcala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03908" w:rsidRPr="00D518E8" w:rsidRDefault="00D45A21" w:rsidP="003C7DF4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hAnsi="Microsoft Sans Serif" w:cs="Microsoft Sans Serif"/>
              </w:rPr>
              <w:t xml:space="preserve">I. </w:t>
            </w:r>
            <w:r w:rsidRPr="00D518E8">
              <w:rPr>
                <w:rFonts w:ascii="Microsoft Sans Serif" w:hAnsi="Microsoft Sans Serif" w:cs="Microsoft Sans Serif"/>
                <w:i/>
              </w:rPr>
              <w:t xml:space="preserve"> </w:t>
            </w:r>
            <w:r w:rsidRPr="00D518E8">
              <w:rPr>
                <w:rFonts w:ascii="Microsoft Sans Serif" w:hAnsi="Microsoft Sans Serif" w:cs="Microsoft Sans Serif"/>
              </w:rPr>
              <w:t>Respecto del Tribunal Superior de Ju</w:t>
            </w:r>
            <w:r w:rsidR="00291991" w:rsidRPr="00D518E8">
              <w:rPr>
                <w:rFonts w:ascii="Microsoft Sans Serif" w:hAnsi="Microsoft Sans Serif" w:cs="Microsoft Sans Serif"/>
              </w:rPr>
              <w:t>sticia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03908" w:rsidRPr="00D518E8" w:rsidRDefault="00C27502" w:rsidP="00D45A21">
            <w:pPr>
              <w:pStyle w:val="Style5"/>
              <w:widowControl/>
              <w:numPr>
                <w:ilvl w:val="0"/>
                <w:numId w:val="7"/>
              </w:numPr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Inventario de los bienes inmuebles, propiedad de los órganos jurisdiccionales y administrativos, así como su uso y destino de cada uno de ellos.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908" w:rsidRPr="00D518E8" w:rsidRDefault="00C03908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908" w:rsidRPr="00D518E8" w:rsidRDefault="00C27502" w:rsidP="00C0390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C27502" w:rsidRPr="00D518E8" w:rsidTr="00A23070">
        <w:trPr>
          <w:trHeight w:val="1602"/>
        </w:trPr>
        <w:tc>
          <w:tcPr>
            <w:tcW w:w="1701" w:type="dxa"/>
            <w:vMerge/>
            <w:shd w:val="clear" w:color="auto" w:fill="auto"/>
            <w:vAlign w:val="center"/>
          </w:tcPr>
          <w:p w:rsidR="00C27502" w:rsidRPr="00D518E8" w:rsidRDefault="00C27502" w:rsidP="00D45A2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502" w:rsidRPr="00D518E8" w:rsidRDefault="00C27502" w:rsidP="00D45A2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27502" w:rsidRPr="00D518E8" w:rsidRDefault="00C27502" w:rsidP="00D45A2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C27502" w:rsidRPr="00D518E8" w:rsidRDefault="00C27502" w:rsidP="00D45A21">
            <w:pPr>
              <w:pStyle w:val="Style5"/>
              <w:widowControl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 xml:space="preserve">Relación de bienes inmuebles en los que el </w:t>
            </w:r>
            <w:r w:rsidR="00D518E8"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Poder J</w:t>
            </w: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udicial tenga celebrados contratos de arrendamiento como arrendatario, precisando los montos que destina por ese concepto respecto de cada bien inmueble.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7502" w:rsidRPr="00D518E8" w:rsidRDefault="00C27502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502" w:rsidRPr="00D518E8" w:rsidRDefault="00BF4AAD" w:rsidP="00C0390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D45A21" w:rsidRPr="00D518E8" w:rsidTr="00A23070">
        <w:trPr>
          <w:trHeight w:val="1602"/>
        </w:trPr>
        <w:tc>
          <w:tcPr>
            <w:tcW w:w="1701" w:type="dxa"/>
            <w:vMerge/>
            <w:shd w:val="clear" w:color="auto" w:fill="auto"/>
            <w:vAlign w:val="center"/>
          </w:tcPr>
          <w:p w:rsidR="00D45A21" w:rsidRPr="00D518E8" w:rsidRDefault="00D45A21" w:rsidP="00C0390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5A21" w:rsidRPr="00D518E8" w:rsidRDefault="00D45A21" w:rsidP="00C0390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45A21" w:rsidRPr="00D518E8" w:rsidRDefault="00D45A21" w:rsidP="00C03908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D45A21" w:rsidRPr="00D518E8" w:rsidRDefault="00D45A21" w:rsidP="00D45A21">
            <w:pPr>
              <w:pStyle w:val="Style5"/>
              <w:widowControl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Inventario de vehículos propiedad del Tribunal, asignación y uso de cada uno de ellos.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A21" w:rsidRPr="00D518E8" w:rsidRDefault="00D45A21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A21" w:rsidRPr="00D518E8" w:rsidRDefault="00BF4AAD" w:rsidP="00C0390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  <w:bookmarkStart w:id="0" w:name="_GoBack"/>
            <w:bookmarkEnd w:id="0"/>
          </w:p>
        </w:tc>
      </w:tr>
      <w:tr w:rsidR="00C03908" w:rsidRPr="00D518E8" w:rsidTr="00A23070">
        <w:trPr>
          <w:trHeight w:val="1412"/>
        </w:trPr>
        <w:tc>
          <w:tcPr>
            <w:tcW w:w="1701" w:type="dxa"/>
            <w:vMerge/>
            <w:shd w:val="clear" w:color="auto" w:fill="auto"/>
            <w:vAlign w:val="center"/>
          </w:tcPr>
          <w:p w:rsidR="00C03908" w:rsidRPr="00D518E8" w:rsidRDefault="00C03908" w:rsidP="00C0390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3908" w:rsidRPr="00D518E8" w:rsidRDefault="00C03908" w:rsidP="00C0390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03908" w:rsidRPr="00D518E8" w:rsidRDefault="00C03908" w:rsidP="00C0390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C03908" w:rsidRPr="00D518E8" w:rsidRDefault="00D45A21" w:rsidP="00D45A21">
            <w:pPr>
              <w:pStyle w:val="Style5"/>
              <w:widowControl/>
              <w:numPr>
                <w:ilvl w:val="0"/>
                <w:numId w:val="7"/>
              </w:numPr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Programa anual de obras, programa anual de adquisiciones y programa anual de enajenación de bienes propiedad del Tribunal.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908" w:rsidRPr="00D518E8" w:rsidRDefault="00C03908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908" w:rsidRPr="00D518E8" w:rsidRDefault="00D45A21" w:rsidP="00C0390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 xml:space="preserve">Anual </w:t>
            </w:r>
          </w:p>
        </w:tc>
      </w:tr>
      <w:tr w:rsidR="001E0707" w:rsidRPr="00D518E8" w:rsidTr="00A23070">
        <w:trPr>
          <w:trHeight w:val="1412"/>
        </w:trPr>
        <w:tc>
          <w:tcPr>
            <w:tcW w:w="1701" w:type="dxa"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Poder Judicial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707" w:rsidRPr="00D518E8" w:rsidRDefault="001E0707" w:rsidP="001E070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Tribunal Superior de Justicia</w:t>
            </w:r>
            <w:r w:rsidR="007B5E33">
              <w:rPr>
                <w:rFonts w:ascii="Microsoft Sans Serif" w:hAnsi="Microsoft Sans Serif" w:cs="Microsoft Sans Serif"/>
              </w:rPr>
              <w:t xml:space="preserve"> de Tlaxcala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E0707" w:rsidRPr="00D518E8" w:rsidRDefault="001E0707" w:rsidP="001E0707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hAnsi="Microsoft Sans Serif" w:cs="Microsoft Sans Serif"/>
              </w:rPr>
              <w:t xml:space="preserve">I. </w:t>
            </w:r>
            <w:r w:rsidRPr="00D518E8">
              <w:rPr>
                <w:rFonts w:ascii="Microsoft Sans Serif" w:hAnsi="Microsoft Sans Serif" w:cs="Microsoft Sans Serif"/>
                <w:i/>
              </w:rPr>
              <w:t xml:space="preserve"> </w:t>
            </w:r>
            <w:r w:rsidRPr="00D518E8">
              <w:rPr>
                <w:rFonts w:ascii="Microsoft Sans Serif" w:hAnsi="Microsoft Sans Serif" w:cs="Microsoft Sans Serif"/>
              </w:rPr>
              <w:t>Respecto del Tribunal Superior de Justicia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E0707" w:rsidRPr="00D518E8" w:rsidRDefault="001E0707" w:rsidP="001E0707">
            <w:pPr>
              <w:pStyle w:val="Style5"/>
              <w:widowControl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Boletín judicial, así como cualquier otro medio en el que se contengan las listas de acuerdos, laudos, resoluciones, sentencias relevantes y los criterios emitidos.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0707" w:rsidRPr="00D518E8" w:rsidRDefault="001E0707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1E0707" w:rsidRPr="00D518E8" w:rsidTr="00A06FEC">
        <w:trPr>
          <w:trHeight w:val="561"/>
        </w:trPr>
        <w:tc>
          <w:tcPr>
            <w:tcW w:w="14676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br/>
            </w: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específicas de los sujetos obligados Artículo 66 de la Ley de Transparencia y Acceso a la Información Pública del Estado de Tlaxcala</w:t>
            </w:r>
          </w:p>
        </w:tc>
      </w:tr>
      <w:tr w:rsidR="001E0707" w:rsidRPr="00D518E8" w:rsidTr="00A06FEC">
        <w:trPr>
          <w:trHeight w:val="103"/>
        </w:trPr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4"/>
            <w:shd w:val="clear" w:color="auto" w:fill="E5DFEC" w:themeFill="accent4" w:themeFillTint="33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1E0707" w:rsidRPr="00D518E8" w:rsidTr="00A06FEC">
        <w:trPr>
          <w:trHeight w:val="262"/>
        </w:trPr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shd w:val="clear" w:color="auto" w:fill="E5DFEC" w:themeFill="accent4" w:themeFillTint="33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3732" w:type="dxa"/>
            <w:shd w:val="clear" w:color="auto" w:fill="E5DFEC" w:themeFill="accent4" w:themeFillTint="33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1E0707" w:rsidRPr="00D518E8" w:rsidTr="00A06FEC">
        <w:trPr>
          <w:trHeight w:val="147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E0707" w:rsidRPr="00D518E8" w:rsidRDefault="001E0707" w:rsidP="001E0707">
            <w:pPr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Poder Judicial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 xml:space="preserve">Tribunal Superior de Justicia </w:t>
            </w:r>
            <w:r w:rsidR="007B5E33">
              <w:rPr>
                <w:rFonts w:ascii="Microsoft Sans Serif" w:eastAsia="Times New Roman" w:hAnsi="Microsoft Sans Serif" w:cs="Microsoft Sans Serif"/>
                <w:color w:val="000000"/>
              </w:rPr>
              <w:t>de Tlaxcala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1E0707" w:rsidRPr="00D518E8" w:rsidRDefault="001E0707" w:rsidP="001E0707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II. Respecto del Consejo de la Judicatura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E0707" w:rsidRPr="00D518E8" w:rsidRDefault="001E0707" w:rsidP="001E0707">
            <w:pPr>
              <w:pStyle w:val="Style5"/>
              <w:widowControl/>
              <w:numPr>
                <w:ilvl w:val="0"/>
                <w:numId w:val="8"/>
              </w:numPr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Calendario de sesiones ordinarias del Consejo.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0707" w:rsidRPr="00D518E8" w:rsidRDefault="001E0707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Mensual</w:t>
            </w:r>
          </w:p>
        </w:tc>
      </w:tr>
      <w:tr w:rsidR="001E0707" w:rsidRPr="00D518E8" w:rsidTr="00A06FEC">
        <w:trPr>
          <w:trHeight w:val="1412"/>
        </w:trPr>
        <w:tc>
          <w:tcPr>
            <w:tcW w:w="1701" w:type="dxa"/>
            <w:vMerge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E0707" w:rsidRPr="00D518E8" w:rsidRDefault="001E0707" w:rsidP="001E0707">
            <w:pPr>
              <w:pStyle w:val="Style5"/>
              <w:widowControl/>
              <w:numPr>
                <w:ilvl w:val="0"/>
                <w:numId w:val="8"/>
              </w:numPr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Acuerdos y/o resoluciones del Consejo.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0707" w:rsidRPr="00D518E8" w:rsidRDefault="001E0707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1E0707" w:rsidRPr="00D518E8" w:rsidTr="00A06FEC">
        <w:trPr>
          <w:trHeight w:val="1547"/>
        </w:trPr>
        <w:tc>
          <w:tcPr>
            <w:tcW w:w="1701" w:type="dxa"/>
            <w:vMerge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II. Respecto del Consejo de la Judicatura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E0707" w:rsidRPr="00D518E8" w:rsidRDefault="001E0707" w:rsidP="001E070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Acuerdos y minutas de las sesiones ordinarias y extraordinarias del Consejo.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0707" w:rsidRPr="00D518E8" w:rsidRDefault="001E0707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1E0707" w:rsidRPr="00D518E8" w:rsidTr="00A06FEC">
        <w:tc>
          <w:tcPr>
            <w:tcW w:w="1701" w:type="dxa"/>
            <w:vMerge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E0707" w:rsidRPr="00D518E8" w:rsidRDefault="001E0707" w:rsidP="001E070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>Seguimiento de los acuerdos o resoluciones del Consejo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0707" w:rsidRPr="00D518E8" w:rsidRDefault="001E0707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707" w:rsidRPr="00D518E8" w:rsidRDefault="001E0707" w:rsidP="001E070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D518E8" w:rsidRPr="00D518E8" w:rsidRDefault="00D518E8" w:rsidP="00D518E8">
      <w:pPr>
        <w:rPr>
          <w:rFonts w:ascii="Microsoft Sans Serif" w:hAnsi="Microsoft Sans Serif" w:cs="Microsoft Sans Serif"/>
        </w:rPr>
      </w:pPr>
    </w:p>
    <w:p w:rsidR="00D518E8" w:rsidRDefault="00D518E8" w:rsidP="00D518E8">
      <w:pPr>
        <w:rPr>
          <w:rFonts w:ascii="Microsoft Sans Serif" w:hAnsi="Microsoft Sans Serif" w:cs="Microsoft Sans Serif"/>
        </w:rPr>
      </w:pPr>
    </w:p>
    <w:p w:rsidR="000C1F2C" w:rsidRDefault="000C1F2C" w:rsidP="00D518E8">
      <w:pPr>
        <w:rPr>
          <w:rFonts w:ascii="Microsoft Sans Serif" w:hAnsi="Microsoft Sans Serif" w:cs="Microsoft Sans Serif"/>
        </w:rPr>
      </w:pPr>
    </w:p>
    <w:p w:rsidR="000C1F2C" w:rsidRDefault="000C1F2C" w:rsidP="00D518E8">
      <w:pPr>
        <w:rPr>
          <w:rFonts w:ascii="Microsoft Sans Serif" w:hAnsi="Microsoft Sans Serif" w:cs="Microsoft Sans Serif"/>
        </w:rPr>
      </w:pPr>
    </w:p>
    <w:p w:rsidR="000C1F2C" w:rsidRDefault="000C1F2C" w:rsidP="00D518E8">
      <w:pPr>
        <w:rPr>
          <w:rFonts w:ascii="Microsoft Sans Serif" w:hAnsi="Microsoft Sans Serif" w:cs="Microsoft Sans Serif"/>
        </w:rPr>
      </w:pPr>
    </w:p>
    <w:p w:rsidR="000C1F2C" w:rsidRPr="00D518E8" w:rsidRDefault="000C1F2C" w:rsidP="00D518E8">
      <w:pPr>
        <w:rPr>
          <w:rFonts w:ascii="Microsoft Sans Serif" w:hAnsi="Microsoft Sans Serif" w:cs="Microsoft Sans Serif"/>
        </w:rPr>
      </w:pPr>
    </w:p>
    <w:p w:rsidR="00D518E8" w:rsidRPr="00D518E8" w:rsidRDefault="00D518E8" w:rsidP="00D518E8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146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39"/>
        <w:gridCol w:w="3732"/>
        <w:gridCol w:w="3402"/>
        <w:gridCol w:w="1701"/>
      </w:tblGrid>
      <w:tr w:rsidR="00D518E8" w:rsidRPr="00D518E8" w:rsidTr="00A06FEC">
        <w:trPr>
          <w:trHeight w:val="561"/>
        </w:trPr>
        <w:tc>
          <w:tcPr>
            <w:tcW w:w="14676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los sujetos obligados Artículo 66 de la Ley de Transparencia y Acceso a la Información Pública del Estado de Tlaxcala</w:t>
            </w:r>
          </w:p>
        </w:tc>
      </w:tr>
      <w:tr w:rsidR="00D518E8" w:rsidRPr="00D518E8" w:rsidTr="00A06FEC">
        <w:trPr>
          <w:trHeight w:val="103"/>
        </w:trPr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4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D518E8" w:rsidRPr="00D518E8" w:rsidTr="00A06FEC">
        <w:trPr>
          <w:trHeight w:val="262"/>
        </w:trPr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732" w:type="dxa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D518E8" w:rsidRPr="00D518E8" w:rsidTr="00A06FEC">
        <w:trPr>
          <w:trHeight w:val="147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 xml:space="preserve">Poder </w:t>
            </w:r>
          </w:p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Judicial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18E8" w:rsidRPr="00D518E8" w:rsidRDefault="00D518E8" w:rsidP="005D5D08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 xml:space="preserve"> </w:t>
            </w:r>
            <w:r w:rsidR="005D5D08">
              <w:rPr>
                <w:rFonts w:ascii="Microsoft Sans Serif" w:eastAsia="Times New Roman" w:hAnsi="Microsoft Sans Serif" w:cs="Microsoft Sans Serif"/>
                <w:color w:val="000000"/>
              </w:rPr>
              <w:t>Tribunal Superior de Justicia</w:t>
            </w:r>
            <w:r w:rsidRPr="00D518E8">
              <w:rPr>
                <w:rFonts w:ascii="Microsoft Sans Serif" w:hAnsi="Microsoft Sans Serif" w:cs="Microsoft Sans Serif"/>
              </w:rPr>
              <w:t xml:space="preserve"> </w:t>
            </w:r>
            <w:r w:rsidR="007B5E33">
              <w:rPr>
                <w:rFonts w:ascii="Microsoft Sans Serif" w:hAnsi="Microsoft Sans Serif" w:cs="Microsoft Sans Serif"/>
              </w:rPr>
              <w:t>de Tlaxcala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D518E8" w:rsidRPr="00D518E8" w:rsidRDefault="00D518E8" w:rsidP="007B5E33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II. Respecto del Consejo de la Judicatura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D518E8" w:rsidRPr="00D518E8" w:rsidRDefault="00D518E8" w:rsidP="00A06FEC">
            <w:pPr>
              <w:pStyle w:val="Style5"/>
              <w:widowControl/>
              <w:numPr>
                <w:ilvl w:val="0"/>
                <w:numId w:val="8"/>
              </w:numPr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Datos estadísticos anuales de sus actuaciones.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8E8" w:rsidRPr="00D518E8" w:rsidRDefault="00D518E8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 xml:space="preserve">Anual </w:t>
            </w:r>
          </w:p>
        </w:tc>
      </w:tr>
      <w:tr w:rsidR="00D518E8" w:rsidRPr="00D518E8" w:rsidTr="00A06FEC">
        <w:trPr>
          <w:trHeight w:val="1254"/>
        </w:trPr>
        <w:tc>
          <w:tcPr>
            <w:tcW w:w="1701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D518E8" w:rsidRPr="00D518E8" w:rsidRDefault="00D518E8" w:rsidP="00A06FEC">
            <w:pPr>
              <w:pStyle w:val="Style5"/>
              <w:widowControl/>
              <w:numPr>
                <w:ilvl w:val="0"/>
                <w:numId w:val="8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Pr</w:t>
            </w:r>
            <w:r w:rsidR="001E0707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ocedimiento de ratificación de J</w:t>
            </w: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ueces.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8E8" w:rsidRPr="00D518E8" w:rsidRDefault="00D518E8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D518E8" w:rsidRPr="00D518E8" w:rsidTr="00A06FEC">
        <w:trPr>
          <w:trHeight w:val="1272"/>
        </w:trPr>
        <w:tc>
          <w:tcPr>
            <w:tcW w:w="1701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D518E8" w:rsidRPr="00D518E8" w:rsidRDefault="00D518E8" w:rsidP="00A06FEC">
            <w:pPr>
              <w:pStyle w:val="Style5"/>
              <w:widowControl/>
              <w:numPr>
                <w:ilvl w:val="0"/>
                <w:numId w:val="8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Aplicación y destino de los recursos financieros.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8E8" w:rsidRPr="00D518E8" w:rsidRDefault="00D518E8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D518E8" w:rsidRPr="00D518E8" w:rsidTr="00A06FEC">
        <w:trPr>
          <w:trHeight w:val="1270"/>
        </w:trPr>
        <w:tc>
          <w:tcPr>
            <w:tcW w:w="1701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D518E8" w:rsidRPr="00D518E8" w:rsidRDefault="00D518E8" w:rsidP="00A06FEC">
            <w:pPr>
              <w:pStyle w:val="Style5"/>
              <w:widowControl/>
              <w:numPr>
                <w:ilvl w:val="0"/>
                <w:numId w:val="8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Viajes oficiales nacionales y al extranjero de los jueces, magistrados, consejeros o del personal de las unidades administrativas.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8E8" w:rsidRPr="00D518E8" w:rsidRDefault="00D518E8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D518E8" w:rsidRPr="00D518E8" w:rsidRDefault="00D518E8" w:rsidP="00D518E8">
      <w:pPr>
        <w:rPr>
          <w:rFonts w:ascii="Microsoft Sans Serif" w:hAnsi="Microsoft Sans Serif" w:cs="Microsoft Sans Serif"/>
        </w:rPr>
      </w:pPr>
    </w:p>
    <w:p w:rsidR="00D518E8" w:rsidRPr="00D518E8" w:rsidRDefault="00D518E8" w:rsidP="00D518E8">
      <w:pPr>
        <w:rPr>
          <w:rFonts w:ascii="Microsoft Sans Serif" w:hAnsi="Microsoft Sans Serif" w:cs="Microsoft Sans Serif"/>
        </w:rPr>
      </w:pPr>
    </w:p>
    <w:p w:rsidR="00D518E8" w:rsidRPr="00D518E8" w:rsidRDefault="00D518E8" w:rsidP="00D518E8">
      <w:pPr>
        <w:rPr>
          <w:rFonts w:ascii="Microsoft Sans Serif" w:hAnsi="Microsoft Sans Serif" w:cs="Microsoft Sans Serif"/>
        </w:rPr>
      </w:pPr>
    </w:p>
    <w:p w:rsidR="00D518E8" w:rsidRDefault="00D518E8" w:rsidP="00D518E8">
      <w:pPr>
        <w:rPr>
          <w:rFonts w:ascii="Microsoft Sans Serif" w:hAnsi="Microsoft Sans Serif" w:cs="Microsoft Sans Serif"/>
        </w:rPr>
      </w:pPr>
    </w:p>
    <w:p w:rsidR="000C1F2C" w:rsidRDefault="000C1F2C" w:rsidP="00D518E8">
      <w:pPr>
        <w:rPr>
          <w:rFonts w:ascii="Microsoft Sans Serif" w:hAnsi="Microsoft Sans Serif" w:cs="Microsoft Sans Serif"/>
        </w:rPr>
      </w:pPr>
    </w:p>
    <w:p w:rsidR="000C1F2C" w:rsidRDefault="000C1F2C" w:rsidP="00D518E8">
      <w:pPr>
        <w:rPr>
          <w:rFonts w:ascii="Microsoft Sans Serif" w:hAnsi="Microsoft Sans Serif" w:cs="Microsoft Sans Serif"/>
        </w:rPr>
      </w:pPr>
    </w:p>
    <w:p w:rsidR="000C1F2C" w:rsidRPr="00D518E8" w:rsidRDefault="000C1F2C" w:rsidP="00D518E8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146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39"/>
        <w:gridCol w:w="3732"/>
        <w:gridCol w:w="3402"/>
        <w:gridCol w:w="1701"/>
      </w:tblGrid>
      <w:tr w:rsidR="00D518E8" w:rsidRPr="00D518E8" w:rsidTr="00A06FEC">
        <w:trPr>
          <w:trHeight w:val="561"/>
        </w:trPr>
        <w:tc>
          <w:tcPr>
            <w:tcW w:w="14676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los sujetos obligados Artículo 66 de la Ley de Transparencia y Acceso a la Información Pública del Estado de Tlaxcala</w:t>
            </w:r>
          </w:p>
        </w:tc>
      </w:tr>
      <w:tr w:rsidR="00D518E8" w:rsidRPr="00D518E8" w:rsidTr="00A06FEC">
        <w:trPr>
          <w:trHeight w:val="103"/>
        </w:trPr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4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D518E8" w:rsidRPr="00D518E8" w:rsidTr="00A06FEC">
        <w:trPr>
          <w:trHeight w:val="262"/>
        </w:trPr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732" w:type="dxa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D518E8" w:rsidRPr="00D518E8" w:rsidTr="00A06FEC">
        <w:trPr>
          <w:trHeight w:val="155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 xml:space="preserve">Poder </w:t>
            </w:r>
          </w:p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Judicial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18E8" w:rsidRPr="00D518E8" w:rsidRDefault="005D5D08" w:rsidP="00A06FE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Tribunal Superior de Justicia</w:t>
            </w:r>
            <w:r w:rsidR="00D518E8" w:rsidRPr="00D518E8">
              <w:rPr>
                <w:rFonts w:ascii="Microsoft Sans Serif" w:hAnsi="Microsoft Sans Serif" w:cs="Microsoft Sans Serif"/>
              </w:rPr>
              <w:t xml:space="preserve"> </w:t>
            </w:r>
            <w:r w:rsidR="007B5E33">
              <w:rPr>
                <w:rFonts w:ascii="Microsoft Sans Serif" w:hAnsi="Microsoft Sans Serif" w:cs="Microsoft Sans Serif"/>
              </w:rPr>
              <w:t>de Tlaxcala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D518E8" w:rsidRPr="00D518E8" w:rsidRDefault="00D518E8" w:rsidP="007B5E33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II. Respecto del Consejo de la Judicatura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D518E8" w:rsidRPr="00D518E8" w:rsidRDefault="00D518E8" w:rsidP="00A06FEC">
            <w:pPr>
              <w:pStyle w:val="Style5"/>
              <w:widowControl/>
              <w:numPr>
                <w:ilvl w:val="0"/>
                <w:numId w:val="8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Asignación y destino final de los bienes materiales.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8E8" w:rsidRPr="00D518E8" w:rsidRDefault="00D518E8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D518E8" w:rsidRPr="00D518E8" w:rsidTr="00A06FEC">
        <w:trPr>
          <w:trHeight w:val="1406"/>
        </w:trPr>
        <w:tc>
          <w:tcPr>
            <w:tcW w:w="1701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D518E8" w:rsidRPr="00D518E8" w:rsidRDefault="00D518E8" w:rsidP="00A06FEC">
            <w:pPr>
              <w:pStyle w:val="Style5"/>
              <w:widowControl/>
              <w:numPr>
                <w:ilvl w:val="0"/>
                <w:numId w:val="8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Inventario de los bienes inmuebles propiedad del Consejo, así como el uso y destino de cada uno de ellos.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8E8" w:rsidRPr="00D518E8" w:rsidRDefault="00D518E8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D518E8" w:rsidRPr="00D518E8" w:rsidTr="00A06FEC">
        <w:trPr>
          <w:trHeight w:val="1412"/>
        </w:trPr>
        <w:tc>
          <w:tcPr>
            <w:tcW w:w="1701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D518E8" w:rsidRPr="00D518E8" w:rsidRDefault="00D518E8" w:rsidP="00A06FEC">
            <w:pPr>
              <w:pStyle w:val="Style5"/>
              <w:widowControl/>
              <w:numPr>
                <w:ilvl w:val="0"/>
                <w:numId w:val="8"/>
              </w:numPr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Resoluciones del Órgano de control interno.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8E8" w:rsidRPr="00D518E8" w:rsidRDefault="00D518E8" w:rsidP="0020517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E8" w:rsidRPr="00D518E8" w:rsidRDefault="00D518E8" w:rsidP="00A06FEC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D518E8" w:rsidRPr="00D518E8" w:rsidRDefault="00D518E8" w:rsidP="00D518E8">
      <w:pPr>
        <w:rPr>
          <w:rFonts w:ascii="Microsoft Sans Serif" w:hAnsi="Microsoft Sans Serif" w:cs="Microsoft Sans Serif"/>
        </w:rPr>
      </w:pPr>
    </w:p>
    <w:p w:rsidR="003C7DF4" w:rsidRPr="00D518E8" w:rsidRDefault="003C7DF4">
      <w:pPr>
        <w:rPr>
          <w:rFonts w:ascii="Microsoft Sans Serif" w:hAnsi="Microsoft Sans Serif" w:cs="Microsoft Sans Serif"/>
        </w:rPr>
      </w:pPr>
    </w:p>
    <w:p w:rsidR="00D518E8" w:rsidRPr="00D518E8" w:rsidRDefault="00D518E8">
      <w:pPr>
        <w:rPr>
          <w:rFonts w:ascii="Microsoft Sans Serif" w:hAnsi="Microsoft Sans Serif" w:cs="Microsoft Sans Serif"/>
        </w:rPr>
      </w:pPr>
    </w:p>
    <w:p w:rsidR="003F068E" w:rsidRDefault="003F068E" w:rsidP="00C03908">
      <w:pPr>
        <w:rPr>
          <w:rFonts w:ascii="Microsoft Sans Serif" w:hAnsi="Microsoft Sans Serif" w:cs="Microsoft Sans Serif"/>
        </w:rPr>
      </w:pPr>
    </w:p>
    <w:p w:rsidR="000C1F2C" w:rsidRDefault="000C1F2C" w:rsidP="00C03908">
      <w:pPr>
        <w:rPr>
          <w:rFonts w:ascii="Microsoft Sans Serif" w:hAnsi="Microsoft Sans Serif" w:cs="Microsoft Sans Serif"/>
        </w:rPr>
      </w:pPr>
    </w:p>
    <w:p w:rsidR="000C1F2C" w:rsidRDefault="000C1F2C" w:rsidP="00C03908">
      <w:pPr>
        <w:rPr>
          <w:rFonts w:ascii="Microsoft Sans Serif" w:hAnsi="Microsoft Sans Serif" w:cs="Microsoft Sans Serif"/>
        </w:rPr>
      </w:pPr>
    </w:p>
    <w:p w:rsidR="000C1F2C" w:rsidRDefault="000C1F2C" w:rsidP="00C03908">
      <w:pPr>
        <w:rPr>
          <w:rFonts w:ascii="Microsoft Sans Serif" w:hAnsi="Microsoft Sans Serif" w:cs="Microsoft Sans Serif"/>
        </w:rPr>
      </w:pPr>
    </w:p>
    <w:p w:rsidR="000C1F2C" w:rsidRDefault="000C1F2C" w:rsidP="00C03908">
      <w:pPr>
        <w:rPr>
          <w:rFonts w:ascii="Microsoft Sans Serif" w:hAnsi="Microsoft Sans Serif" w:cs="Microsoft Sans Serif"/>
        </w:rPr>
      </w:pPr>
    </w:p>
    <w:p w:rsidR="000C1F2C" w:rsidRPr="00D518E8" w:rsidRDefault="000C1F2C" w:rsidP="00C03908">
      <w:pPr>
        <w:rPr>
          <w:rFonts w:ascii="Microsoft Sans Serif" w:hAnsi="Microsoft Sans Serif" w:cs="Microsoft Sans Serif"/>
        </w:rPr>
      </w:pPr>
    </w:p>
    <w:tbl>
      <w:tblPr>
        <w:tblStyle w:val="Tablaconcuadrcula1"/>
        <w:tblW w:w="146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4328"/>
        <w:gridCol w:w="3402"/>
        <w:gridCol w:w="1701"/>
      </w:tblGrid>
      <w:tr w:rsidR="003C7DF4" w:rsidRPr="00D518E8" w:rsidTr="0097157D">
        <w:trPr>
          <w:trHeight w:val="561"/>
        </w:trPr>
        <w:tc>
          <w:tcPr>
            <w:tcW w:w="14676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7DF4" w:rsidRPr="00D518E8" w:rsidRDefault="003C7DF4" w:rsidP="0097157D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518E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94 de la Ley de Transparencia y Acceso a la Información Pública del Estado de Tlaxcala</w:t>
            </w:r>
          </w:p>
        </w:tc>
      </w:tr>
      <w:tr w:rsidR="003C7DF4" w:rsidRPr="00D518E8" w:rsidTr="0097157D">
        <w:trPr>
          <w:trHeight w:val="103"/>
        </w:trPr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3C7DF4" w:rsidRPr="00D518E8" w:rsidRDefault="003C7DF4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3C7DF4" w:rsidRPr="00D518E8" w:rsidRDefault="003C7DF4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4"/>
            <w:shd w:val="clear" w:color="auto" w:fill="E5DFEC" w:themeFill="accent4" w:themeFillTint="33"/>
            <w:vAlign w:val="center"/>
          </w:tcPr>
          <w:p w:rsidR="003C7DF4" w:rsidRPr="00D518E8" w:rsidRDefault="002573FC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3C7DF4" w:rsidRPr="00D518E8" w:rsidTr="0097157D">
        <w:trPr>
          <w:trHeight w:val="262"/>
        </w:trPr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3C7DF4" w:rsidRPr="00D518E8" w:rsidRDefault="003C7DF4" w:rsidP="0097157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3C7DF4" w:rsidRPr="00D518E8" w:rsidRDefault="003C7DF4" w:rsidP="0097157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3C7DF4" w:rsidRPr="00D518E8" w:rsidRDefault="003C7DF4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4328" w:type="dxa"/>
            <w:shd w:val="clear" w:color="auto" w:fill="E5DFEC" w:themeFill="accent4" w:themeFillTint="33"/>
            <w:vAlign w:val="center"/>
          </w:tcPr>
          <w:p w:rsidR="003C7DF4" w:rsidRPr="00D518E8" w:rsidRDefault="003C7DF4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3C7DF4" w:rsidRPr="00D518E8" w:rsidRDefault="003C7DF4" w:rsidP="0097157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3C7DF4" w:rsidRPr="00D518E8" w:rsidRDefault="003C7DF4" w:rsidP="0097157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D518E8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3C7DF4" w:rsidRPr="00D518E8" w:rsidTr="0097157D">
        <w:trPr>
          <w:trHeight w:val="2595"/>
        </w:trPr>
        <w:tc>
          <w:tcPr>
            <w:tcW w:w="1701" w:type="dxa"/>
            <w:shd w:val="clear" w:color="auto" w:fill="auto"/>
            <w:vAlign w:val="center"/>
          </w:tcPr>
          <w:p w:rsidR="003C7DF4" w:rsidRPr="00D518E8" w:rsidRDefault="003C7DF4" w:rsidP="003C7DF4">
            <w:pPr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Poder Judicial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7DF4" w:rsidRPr="00D518E8" w:rsidRDefault="003C7DF4" w:rsidP="003C7DF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D518E8">
              <w:rPr>
                <w:rFonts w:ascii="Microsoft Sans Serif" w:hAnsi="Microsoft Sans Serif" w:cs="Microsoft Sans Serif"/>
              </w:rPr>
              <w:t>Tribunal Superior de Justicia</w:t>
            </w:r>
            <w:r w:rsidR="007B5E33">
              <w:rPr>
                <w:rFonts w:ascii="Microsoft Sans Serif" w:hAnsi="Microsoft Sans Serif" w:cs="Microsoft Sans Serif"/>
              </w:rPr>
              <w:t xml:space="preserve"> de Tlaxcala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7DF4" w:rsidRPr="00D518E8" w:rsidRDefault="003C7DF4" w:rsidP="00593B32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3C7DF4" w:rsidRPr="00D518E8" w:rsidRDefault="003C7DF4" w:rsidP="003C7DF4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D518E8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 los expedientes clasificados como reservados, por área responsable de la información y tema</w:t>
            </w:r>
            <w:r w:rsidR="00291991" w:rsidRPr="00D518E8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7DF4" w:rsidRPr="00D518E8" w:rsidRDefault="003C7DF4" w:rsidP="003C7DF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7DF4" w:rsidRPr="00D518E8" w:rsidRDefault="003C7DF4" w:rsidP="003C7DF4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D518E8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3F068E" w:rsidRPr="00D518E8" w:rsidRDefault="003F068E" w:rsidP="00C03908">
      <w:pPr>
        <w:rPr>
          <w:rFonts w:ascii="Microsoft Sans Serif" w:hAnsi="Microsoft Sans Serif" w:cs="Microsoft Sans Serif"/>
        </w:rPr>
      </w:pPr>
    </w:p>
    <w:sectPr w:rsidR="003F068E" w:rsidRPr="00D518E8" w:rsidSect="000C1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BD" w:rsidRDefault="008E46BD" w:rsidP="00C03908">
      <w:pPr>
        <w:spacing w:after="0" w:line="240" w:lineRule="auto"/>
      </w:pPr>
      <w:r>
        <w:separator/>
      </w:r>
    </w:p>
  </w:endnote>
  <w:endnote w:type="continuationSeparator" w:id="0">
    <w:p w:rsidR="008E46BD" w:rsidRDefault="008E46BD" w:rsidP="00C0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BD" w:rsidRDefault="008E46BD" w:rsidP="00C03908">
      <w:pPr>
        <w:spacing w:after="0" w:line="240" w:lineRule="auto"/>
      </w:pPr>
      <w:r>
        <w:separator/>
      </w:r>
    </w:p>
  </w:footnote>
  <w:footnote w:type="continuationSeparator" w:id="0">
    <w:p w:rsidR="008E46BD" w:rsidRDefault="008E46BD" w:rsidP="00C0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C6E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3EB"/>
    <w:multiLevelType w:val="hybridMultilevel"/>
    <w:tmpl w:val="1E68FF26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27E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820"/>
    <w:multiLevelType w:val="hybridMultilevel"/>
    <w:tmpl w:val="6C18421E"/>
    <w:lvl w:ilvl="0" w:tplc="C86442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66553"/>
    <w:multiLevelType w:val="hybridMultilevel"/>
    <w:tmpl w:val="7488F8D4"/>
    <w:lvl w:ilvl="0" w:tplc="3378CCA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2F2F2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D79FA"/>
    <w:multiLevelType w:val="hybridMultilevel"/>
    <w:tmpl w:val="938E17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A58CA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5849"/>
    <w:multiLevelType w:val="hybridMultilevel"/>
    <w:tmpl w:val="1E68FF26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00DE7"/>
    <w:rsid w:val="00072D5F"/>
    <w:rsid w:val="000C1F2C"/>
    <w:rsid w:val="00114401"/>
    <w:rsid w:val="001524C1"/>
    <w:rsid w:val="00192CA6"/>
    <w:rsid w:val="001E0707"/>
    <w:rsid w:val="0020517B"/>
    <w:rsid w:val="002573FC"/>
    <w:rsid w:val="00274323"/>
    <w:rsid w:val="00291991"/>
    <w:rsid w:val="002C6593"/>
    <w:rsid w:val="002E603E"/>
    <w:rsid w:val="00334128"/>
    <w:rsid w:val="00335A5C"/>
    <w:rsid w:val="00356A21"/>
    <w:rsid w:val="003C7DF4"/>
    <w:rsid w:val="003D7F1B"/>
    <w:rsid w:val="003E3625"/>
    <w:rsid w:val="003F068E"/>
    <w:rsid w:val="0041574C"/>
    <w:rsid w:val="00445002"/>
    <w:rsid w:val="0046306B"/>
    <w:rsid w:val="004668E7"/>
    <w:rsid w:val="0049694D"/>
    <w:rsid w:val="004A0F65"/>
    <w:rsid w:val="00505A08"/>
    <w:rsid w:val="0053517D"/>
    <w:rsid w:val="00566B5D"/>
    <w:rsid w:val="00593B32"/>
    <w:rsid w:val="005D5D08"/>
    <w:rsid w:val="0062194F"/>
    <w:rsid w:val="00682F2A"/>
    <w:rsid w:val="007019BD"/>
    <w:rsid w:val="007641C4"/>
    <w:rsid w:val="00771796"/>
    <w:rsid w:val="007B5E33"/>
    <w:rsid w:val="007B7824"/>
    <w:rsid w:val="008C5039"/>
    <w:rsid w:val="008C6B74"/>
    <w:rsid w:val="008E46BD"/>
    <w:rsid w:val="008F0DDA"/>
    <w:rsid w:val="009A0B01"/>
    <w:rsid w:val="009A4054"/>
    <w:rsid w:val="009E1D86"/>
    <w:rsid w:val="009E3268"/>
    <w:rsid w:val="009F765B"/>
    <w:rsid w:val="00A023E3"/>
    <w:rsid w:val="00A13395"/>
    <w:rsid w:val="00A23070"/>
    <w:rsid w:val="00A52BA5"/>
    <w:rsid w:val="00A81C96"/>
    <w:rsid w:val="00B027A2"/>
    <w:rsid w:val="00B261C1"/>
    <w:rsid w:val="00BD2716"/>
    <w:rsid w:val="00BF3034"/>
    <w:rsid w:val="00BF4AAD"/>
    <w:rsid w:val="00C03908"/>
    <w:rsid w:val="00C03CB2"/>
    <w:rsid w:val="00C13780"/>
    <w:rsid w:val="00C27502"/>
    <w:rsid w:val="00CA1DFC"/>
    <w:rsid w:val="00CB529F"/>
    <w:rsid w:val="00CC5B47"/>
    <w:rsid w:val="00D0782B"/>
    <w:rsid w:val="00D12002"/>
    <w:rsid w:val="00D41E04"/>
    <w:rsid w:val="00D45A21"/>
    <w:rsid w:val="00D518E8"/>
    <w:rsid w:val="00D55C72"/>
    <w:rsid w:val="00D71B99"/>
    <w:rsid w:val="00E23A0A"/>
    <w:rsid w:val="00E60367"/>
    <w:rsid w:val="00E64A95"/>
    <w:rsid w:val="00EE6CCE"/>
    <w:rsid w:val="00EF386B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F5136-0D99-49DB-BDCD-08E174E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9E1D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3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08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03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08"/>
    <w:rPr>
      <w:rFonts w:eastAsiaTheme="minorEastAsia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C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8F987-1409-474F-A50A-71C0AC4D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5</cp:revision>
  <dcterms:created xsi:type="dcterms:W3CDTF">2018-04-09T19:42:00Z</dcterms:created>
  <dcterms:modified xsi:type="dcterms:W3CDTF">2018-04-25T15:36:00Z</dcterms:modified>
</cp:coreProperties>
</file>